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5EC2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4E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ДОГОВОР N </w:t>
      </w:r>
    </w:p>
    <w:p w14:paraId="26B31DB5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4E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на оказание платных образовательных услуг</w:t>
      </w:r>
    </w:p>
    <w:p w14:paraId="40876B71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319ADB" w14:textId="297EA65F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г. Махачкала                                                        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CD580E" w:rsidRPr="00E74EA1">
        <w:rPr>
          <w:rFonts w:ascii="Arial" w:hAnsi="Arial" w:cs="Arial"/>
          <w:color w:val="000000" w:themeColor="text1"/>
          <w:sz w:val="20"/>
          <w:szCs w:val="20"/>
        </w:rPr>
        <w:t xml:space="preserve"> "  "          </w:t>
      </w:r>
      <w:r w:rsidR="00E74EA1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CD580E" w:rsidRPr="00E74EA1">
        <w:rPr>
          <w:rFonts w:ascii="Arial" w:hAnsi="Arial" w:cs="Arial"/>
          <w:color w:val="000000" w:themeColor="text1"/>
          <w:sz w:val="20"/>
          <w:szCs w:val="20"/>
        </w:rPr>
        <w:t xml:space="preserve">  202</w:t>
      </w:r>
      <w:r w:rsidR="00E74EA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</w:p>
    <w:p w14:paraId="580E7E00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</w:p>
    <w:p w14:paraId="3F04B9EA" w14:textId="5490A968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Автономная Некоммерческая Организация Дополнительного Профессионального Образования (АНО ДПО) «Институт Красоты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Амины»,</w:t>
      </w:r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 в лице директора </w:t>
      </w:r>
      <w:proofErr w:type="spellStart"/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>Аминат</w:t>
      </w:r>
      <w:proofErr w:type="spellEnd"/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 Магомед-</w:t>
      </w:r>
      <w:proofErr w:type="spellStart"/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>Расуловны</w:t>
      </w:r>
      <w:proofErr w:type="spellEnd"/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>,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осуществляющая  о</w:t>
      </w:r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бразовательную   деятельность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(далее  -  образовательная организация) на основании лицензии от "16" апреля 2018 г. N 9115, выданной Министерством образования и науки Республики Дагестан, Серия 05Л01 № 0003517, именуемая в дальнейшем "Исполнитель", и</w:t>
      </w:r>
      <w:r w:rsidR="00484282"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84282" w:rsidRPr="00E74EA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Магомедова </w:t>
      </w:r>
      <w:proofErr w:type="spellStart"/>
      <w:r w:rsidR="00484282" w:rsidRPr="00E74EA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Патимат</w:t>
      </w:r>
      <w:proofErr w:type="spellEnd"/>
      <w:r w:rsidR="00484282" w:rsidRPr="00E74EA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Магомедовна</w:t>
      </w:r>
      <w:r w:rsidRPr="00E74EA1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именуемая в дальнейшем "Обучающийся",  совместно именуемые Стороны, заключили настоящий Договор о нижеследующем:</w:t>
      </w:r>
    </w:p>
    <w:p w14:paraId="335D1FC6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C16595C" w14:textId="6D67FE54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I. Предмет Договора</w:t>
      </w:r>
      <w:r w:rsidR="00E74EA1"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6443B89" w14:textId="265BFFB8" w:rsidR="00176D5C" w:rsidRPr="00E74EA1" w:rsidRDefault="00F70CDB" w:rsidP="001668E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1.1. Исполнитель   обязуется   предоставить   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образовательную  услугу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>, предусматривающую дополнительное профессиональное образование</w:t>
      </w:r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 или профессиональное обучение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по программе (нужное подчеркнуть ) : </w:t>
      </w:r>
    </w:p>
    <w:p w14:paraId="7656A442" w14:textId="77777777" w:rsidR="00176D5C" w:rsidRPr="00E74EA1" w:rsidRDefault="00176D5C" w:rsidP="00176D5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ПО «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Косметик-эстетист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>», в объеме 180 ч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23B7F3" w14:textId="241DB912" w:rsidR="00F70CDB" w:rsidRPr="00E74EA1" w:rsidRDefault="00176D5C" w:rsidP="00176D5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ДПО «Косметология», в объеме 360 часов;</w:t>
      </w:r>
    </w:p>
    <w:p w14:paraId="402AC690" w14:textId="77777777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ПП «Косметология», в объеме 576 часов;</w:t>
      </w:r>
    </w:p>
    <w:p w14:paraId="44BA29A3" w14:textId="77777777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«Косметология», в объеме 144 часа;</w:t>
      </w:r>
    </w:p>
    <w:p w14:paraId="34DC30B3" w14:textId="77777777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ПП  «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>Сестринское дело в косметологии» в объеме 288 часов;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E451EBC" w14:textId="2C05409D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ПК  «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>Сестринское дело в косметологии» в объеме 144 часа;</w:t>
      </w:r>
    </w:p>
    <w:p w14:paraId="608C9988" w14:textId="19484428" w:rsidR="005369BC" w:rsidRPr="00E74EA1" w:rsidRDefault="005369BC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ПП «Медицинский массаж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» ,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в объеме 288 ч.;</w:t>
      </w:r>
    </w:p>
    <w:p w14:paraId="62CCCD19" w14:textId="046B6377" w:rsidR="005369BC" w:rsidRPr="00E74EA1" w:rsidRDefault="005369BC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«Медицинский массаж», в объеме 144ч.;</w:t>
      </w:r>
    </w:p>
    <w:p w14:paraId="54348162" w14:textId="35EE353F" w:rsidR="004E0BAD" w:rsidRPr="00E74EA1" w:rsidRDefault="004E0BAD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ПО «Младшая медицинская сестра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 по уходу за больными»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, в объеме 72 ч.</w:t>
      </w:r>
    </w:p>
    <w:p w14:paraId="3CB91F16" w14:textId="0D79FA0A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«В/к, п/к, в/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м ,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в/в инъекции» , в объеме 18 часов;</w:t>
      </w:r>
    </w:p>
    <w:p w14:paraId="1B7A1932" w14:textId="2FEC412F" w:rsidR="007B01F0" w:rsidRPr="00E74EA1" w:rsidRDefault="007B01F0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«Современные инъекционные методики в эстетической медицине</w:t>
      </w:r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>мезотерапия</w:t>
      </w:r>
      <w:proofErr w:type="spellEnd"/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 xml:space="preserve">, контурная пластика, </w:t>
      </w:r>
      <w:proofErr w:type="spellStart"/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>ботулинотерапия</w:t>
      </w:r>
      <w:proofErr w:type="spellEnd"/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>мезонитевая</w:t>
      </w:r>
      <w:proofErr w:type="spellEnd"/>
      <w:r w:rsidR="00706F46" w:rsidRPr="00E74EA1">
        <w:rPr>
          <w:rFonts w:ascii="Arial" w:hAnsi="Arial" w:cs="Arial"/>
          <w:color w:val="000000" w:themeColor="text1"/>
          <w:sz w:val="20"/>
          <w:szCs w:val="20"/>
        </w:rPr>
        <w:t xml:space="preserve"> технология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», в объеме 72ч.;</w:t>
      </w:r>
    </w:p>
    <w:p w14:paraId="24EA7486" w14:textId="4223B34C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Современные инъекционные </w:t>
      </w:r>
      <w:proofErr w:type="gramStart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методики  в</w:t>
      </w:r>
      <w:proofErr w:type="gramEnd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 эстетической медицине: </w:t>
      </w:r>
      <w:proofErr w:type="spellStart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мезотерапия</w:t>
      </w:r>
      <w:proofErr w:type="spellEnd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биоревитализация</w:t>
      </w:r>
      <w:proofErr w:type="spellEnd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плазмотерапия</w:t>
      </w:r>
      <w:proofErr w:type="spellEnd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prp</w:t>
      </w:r>
      <w:proofErr w:type="spellEnd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 терапия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», в объеме 40 часов;</w:t>
      </w:r>
    </w:p>
    <w:p w14:paraId="5184F0E0" w14:textId="619907EA" w:rsidR="00F70CDB" w:rsidRPr="00E74EA1" w:rsidRDefault="00616E26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«Контурная пластика»</w:t>
      </w:r>
      <w:r w:rsidR="00F70CDB" w:rsidRPr="00E74EA1">
        <w:rPr>
          <w:rFonts w:ascii="Arial" w:hAnsi="Arial" w:cs="Arial"/>
          <w:color w:val="000000" w:themeColor="text1"/>
          <w:sz w:val="20"/>
          <w:szCs w:val="20"/>
        </w:rPr>
        <w:t>, в объеме 18 часов, 24 часа, 36 часов;</w:t>
      </w:r>
    </w:p>
    <w:p w14:paraId="7419A40D" w14:textId="77777777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Ботулинотерапия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в эстетической медицине», в объеме 18 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часов ,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24 часа;</w:t>
      </w:r>
    </w:p>
    <w:p w14:paraId="16B78F65" w14:textId="6EB3BFB5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Мезонитевая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техн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ология в эстетической медицине»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, в объеме 18 ч;</w:t>
      </w:r>
    </w:p>
    <w:p w14:paraId="1B04D529" w14:textId="090AB63A" w:rsidR="00F70CDB" w:rsidRPr="00E74EA1" w:rsidRDefault="00616E26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ПК «Аппаратная косметология»</w:t>
      </w:r>
      <w:r w:rsidR="00F70CDB" w:rsidRPr="00E74EA1">
        <w:rPr>
          <w:rFonts w:ascii="Arial" w:hAnsi="Arial" w:cs="Arial"/>
          <w:color w:val="000000" w:themeColor="text1"/>
          <w:sz w:val="20"/>
          <w:szCs w:val="20"/>
        </w:rPr>
        <w:t>, в объеме 36 часов;</w:t>
      </w:r>
    </w:p>
    <w:p w14:paraId="2372339A" w14:textId="6B7FD6EE" w:rsidR="00F70CDB" w:rsidRPr="00E74EA1" w:rsidRDefault="00F70CDB" w:rsidP="005F61A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50" w:hanging="72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ПК «Профессиональная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космецевтика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HL. 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Уход .Фруктовые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пилинги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>», в объеме 36 часов;</w:t>
      </w:r>
    </w:p>
    <w:p w14:paraId="7C91E1E1" w14:textId="77777777" w:rsidR="00F70CDB" w:rsidRPr="00E74EA1" w:rsidRDefault="00F70CDB" w:rsidP="005F61AC">
      <w:pPr>
        <w:tabs>
          <w:tab w:val="left" w:pos="566"/>
        </w:tabs>
        <w:autoSpaceDE w:val="0"/>
        <w:autoSpaceDN w:val="0"/>
        <w:adjustRightInd w:val="0"/>
        <w:ind w:right="50"/>
        <w:rPr>
          <w:rFonts w:ascii="Arial" w:hAnsi="Arial" w:cs="Arial"/>
          <w:color w:val="000000" w:themeColor="text1"/>
          <w:sz w:val="20"/>
          <w:szCs w:val="20"/>
        </w:rPr>
      </w:pPr>
    </w:p>
    <w:p w14:paraId="039372D9" w14:textId="59768EFA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AB6C1C" w:rsidRPr="00E74EA1">
        <w:rPr>
          <w:rFonts w:ascii="Arial" w:hAnsi="Arial" w:cs="Arial"/>
          <w:color w:val="000000" w:themeColor="text1"/>
          <w:sz w:val="20"/>
          <w:szCs w:val="20"/>
        </w:rPr>
        <w:t xml:space="preserve">от одного </w:t>
      </w:r>
      <w:r w:rsidR="00CA1DB3" w:rsidRPr="00E74EA1">
        <w:rPr>
          <w:rFonts w:ascii="Arial" w:hAnsi="Arial" w:cs="Arial"/>
          <w:color w:val="000000" w:themeColor="text1"/>
          <w:sz w:val="20"/>
          <w:szCs w:val="20"/>
        </w:rPr>
        <w:t xml:space="preserve">дня </w:t>
      </w:r>
      <w:r w:rsidR="00AB6C1C" w:rsidRPr="00E74EA1">
        <w:rPr>
          <w:rFonts w:ascii="Arial" w:hAnsi="Arial" w:cs="Arial"/>
          <w:color w:val="000000" w:themeColor="text1"/>
          <w:sz w:val="20"/>
          <w:szCs w:val="20"/>
        </w:rPr>
        <w:t>до трех месяцев и определяется в соответс</w:t>
      </w:r>
      <w:r w:rsidR="00CA1DB3" w:rsidRPr="00E74EA1">
        <w:rPr>
          <w:rFonts w:ascii="Arial" w:hAnsi="Arial" w:cs="Arial"/>
          <w:color w:val="000000" w:themeColor="text1"/>
          <w:sz w:val="20"/>
          <w:szCs w:val="20"/>
        </w:rPr>
        <w:t>т</w:t>
      </w:r>
      <w:r w:rsidR="00AB6C1C" w:rsidRPr="00E74EA1">
        <w:rPr>
          <w:rFonts w:ascii="Arial" w:hAnsi="Arial" w:cs="Arial"/>
          <w:color w:val="000000" w:themeColor="text1"/>
          <w:sz w:val="20"/>
          <w:szCs w:val="20"/>
        </w:rPr>
        <w:t>вии с выбран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ной программой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. Исполнитель приступает к оказанию услуг по настоящему Договору </w:t>
      </w: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с </w:t>
      </w:r>
      <w:proofErr w:type="gramStart"/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«  »</w:t>
      </w:r>
      <w:proofErr w:type="gramEnd"/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20   г. по «   »       20     г.</w:t>
      </w:r>
    </w:p>
    <w:p w14:paraId="4AA996EB" w14:textId="29F1B678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1.3. После освоения Обучающимся образовательной 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программы  и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успешного прохождения       ит</w:t>
      </w:r>
      <w:r w:rsidR="00AB6C1C" w:rsidRPr="00E74EA1">
        <w:rPr>
          <w:rFonts w:ascii="Arial" w:hAnsi="Arial" w:cs="Arial"/>
          <w:color w:val="000000" w:themeColor="text1"/>
          <w:sz w:val="20"/>
          <w:szCs w:val="20"/>
        </w:rPr>
        <w:t>оговой  аттестации ему выдаются документы установленного образца, соответственно полученной квалификации.</w:t>
      </w:r>
    </w:p>
    <w:p w14:paraId="670F9607" w14:textId="2385D7C5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1.4. Место проведения 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обучения: </w:t>
      </w:r>
      <w:r w:rsidR="00CA1DB3" w:rsidRPr="00E74EA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="00CA1DB3"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Республика Дагестан, г. Махачкала, ул.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Ермошкина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, 99  </w:t>
      </w:r>
      <w:r w:rsidR="00CA1DB3"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«Институт Красоты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Амины» </w:t>
      </w:r>
    </w:p>
    <w:p w14:paraId="2B49C1B8" w14:textId="2E770B1B" w:rsidR="00EE42A9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1.5. Для проведения производственной практики образовательное учреждение предоставляет процедурные к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абинеты и продукцию ООО «Клиника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красоты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Амины».  (по договору АНО ДПО «Институт Красоты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Амины» с ООО «Клини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ка красоты </w:t>
      </w:r>
      <w:proofErr w:type="spellStart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 Амины»)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, осуществляющая </w:t>
      </w: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>медицинскую  деятельность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на основании лицензии от 13 Апреля 2018г , СерияЛО-05-01-001837,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выданной Министерством здравоохранения Республики Дагестан.                        </w:t>
      </w:r>
      <w:r w:rsidR="00155F97"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Использование препаратов/косметики, приобретенной вне стен места проведения обучения (см. пункт 1.4.), запрещено. </w:t>
      </w:r>
    </w:p>
    <w:p w14:paraId="65B46DBB" w14:textId="77777777" w:rsidR="00EE42A9" w:rsidRPr="00E74EA1" w:rsidRDefault="00EE42A9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CFCFA7B" w14:textId="04849580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II. Права Исполнителя и Обучающегося </w:t>
      </w:r>
    </w:p>
    <w:p w14:paraId="4ABE5EC0" w14:textId="37760A6A" w:rsidR="00F70CDB" w:rsidRPr="00E74EA1" w:rsidRDefault="00F70CDB" w:rsidP="004E1C4E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2.1. Исполнитель вправе:</w:t>
      </w:r>
      <w:r w:rsidR="004E1C4E"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616E26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445BB67" w14:textId="6C938E91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2.1.3. Заставить возместить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</w:t>
      </w:r>
      <w:r w:rsidR="001F1A64" w:rsidRPr="00E74EA1">
        <w:rPr>
          <w:rFonts w:ascii="Arial" w:hAnsi="Arial" w:cs="Arial"/>
          <w:color w:val="000000" w:themeColor="text1"/>
          <w:sz w:val="20"/>
          <w:szCs w:val="20"/>
        </w:rPr>
        <w:t xml:space="preserve">РФ (в случае порчи имущества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исполнителя Обучающимся).</w:t>
      </w:r>
    </w:p>
    <w:p w14:paraId="50B80CDE" w14:textId="3E2CCABC" w:rsidR="00F70CDB" w:rsidRPr="00E74EA1" w:rsidRDefault="00F70CDB" w:rsidP="001F1A64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2.1.4. Расторгнуть настоящий Договор или приостановить оказание по нему услуг при ненадлежащем исполнении Обучающимся условий Договора (нет оплаты образовательной услуги или 3 и более пропуска занятий Обучающимся). Исполнитель имеет право отчислить Обучающегося за 3 и более пропусков занятий и лекций без уважительной причины и не возвращать оплату за образовательную услугу.</w:t>
      </w:r>
      <w:r w:rsidR="00B63BE5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2.1.5.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  <w:r w:rsidR="001F1A64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2.1.6. Не допускать к обучению Обучающегося без полной оплаты по настоящему Договору.</w:t>
      </w:r>
      <w:r w:rsidR="00B63BE5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="001F1A64"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2.1.7. Осуществлять иные права, установленные федеральным и региональным законодательством.</w:t>
      </w:r>
    </w:p>
    <w:p w14:paraId="5C2791A8" w14:textId="57E2006D" w:rsidR="00F70CDB" w:rsidRPr="00E74EA1" w:rsidRDefault="00F70CDB" w:rsidP="004E1C4E">
      <w:pPr>
        <w:autoSpaceDE w:val="0"/>
        <w:autoSpaceDN w:val="0"/>
        <w:adjustRightInd w:val="0"/>
        <w:spacing w:before="20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2.2. Обучающийся вправе:</w:t>
      </w:r>
      <w:r w:rsidR="004E1C4E"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настоящего Договора.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2.2.2. Обращаться к Исполнителю по вопросам, касающимся образовательного процесса.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50BC015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</w:p>
    <w:p w14:paraId="2506D638" w14:textId="4994CA83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III. Обязанности Исполнителя и Обучающегося </w:t>
      </w:r>
    </w:p>
    <w:p w14:paraId="5E506BCB" w14:textId="4A495072" w:rsidR="00F70CDB" w:rsidRPr="00E74EA1" w:rsidRDefault="00F70CDB" w:rsidP="00364BC8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3.1. Исполнитель обязан:</w:t>
      </w:r>
      <w:r w:rsidR="00364BC8"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3.1.1.   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t xml:space="preserve">  Зачислить     Обучающегося,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 обучающегося по очно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t>й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форме обучения.</w:t>
      </w:r>
    </w:p>
    <w:p w14:paraId="3DA35040" w14:textId="6C29CFF0" w:rsidR="00F70CDB" w:rsidRPr="00E74EA1" w:rsidRDefault="00F70CDB" w:rsidP="00D9258B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 w:rsidR="00364BC8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3.1.3. Организовать и обеспечить надлежащее предоставление образовательных услуг, предусмотренных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D4A8283" w14:textId="74EF51A3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3.1.</w:t>
      </w:r>
      <w:r w:rsidR="00D9258B" w:rsidRPr="00E74EA1">
        <w:rPr>
          <w:rFonts w:ascii="Arial" w:hAnsi="Arial" w:cs="Arial"/>
          <w:color w:val="000000" w:themeColor="text1"/>
          <w:sz w:val="20"/>
          <w:szCs w:val="20"/>
        </w:rPr>
        <w:t>4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. При успешном прохождении итоговой аттестации, выдать Обучающемуся соответствующий документ установленного образца о квалификации.</w:t>
      </w:r>
    </w:p>
    <w:p w14:paraId="465B52AB" w14:textId="62B67C59" w:rsidR="00F70CDB" w:rsidRPr="00E74EA1" w:rsidRDefault="00F70CDB" w:rsidP="004E1C4E">
      <w:pPr>
        <w:autoSpaceDE w:val="0"/>
        <w:autoSpaceDN w:val="0"/>
        <w:adjustRightInd w:val="0"/>
        <w:spacing w:before="2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3.2. Обучающийся обязан: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3.2.1. Выполнять задания для подготовки к занятиям, предусмотренным учебным планом, в том числе индивидуальным.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3.2.2. </w:t>
      </w:r>
      <w:r w:rsidR="00547256" w:rsidRPr="00E74EA1">
        <w:rPr>
          <w:rFonts w:ascii="Arial" w:hAnsi="Arial" w:cs="Arial"/>
          <w:color w:val="000000" w:themeColor="text1"/>
          <w:sz w:val="20"/>
          <w:szCs w:val="20"/>
        </w:rPr>
        <w:t>Не пропускать теоретические и практические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занятия.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87F563E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3.2.5.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14:paraId="081C667D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</w:p>
    <w:p w14:paraId="084320AF" w14:textId="27F1DBA8" w:rsidR="006F53E2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IV. Стоимость услуг, сроки и порядок их оплаты </w:t>
      </w:r>
    </w:p>
    <w:p w14:paraId="4FA00A91" w14:textId="126ABFC7" w:rsidR="00F70CDB" w:rsidRPr="00E74EA1" w:rsidRDefault="00AD172C" w:rsidP="00AD172C">
      <w:pPr>
        <w:autoSpaceDE w:val="0"/>
        <w:autoSpaceDN w:val="0"/>
        <w:adjustRightInd w:val="0"/>
        <w:ind w:right="5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F70CDB" w:rsidRPr="00E74EA1">
        <w:rPr>
          <w:rFonts w:ascii="Arial" w:hAnsi="Arial" w:cs="Arial"/>
          <w:color w:val="000000" w:themeColor="text1"/>
          <w:sz w:val="20"/>
          <w:szCs w:val="20"/>
        </w:rPr>
        <w:t>4.1. Обязанность по оплате считается исполненной с момента зачисления денежных средств на расчетный счет Исполнителя.</w:t>
      </w:r>
    </w:p>
    <w:p w14:paraId="49C24CEB" w14:textId="6C8419DE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4.2. Косметологические и другие услуги, которые Обучающийся проводит себе </w:t>
      </w:r>
      <w:r w:rsidR="006F53E2" w:rsidRPr="00E74EA1">
        <w:rPr>
          <w:rFonts w:ascii="Arial" w:hAnsi="Arial" w:cs="Arial"/>
          <w:color w:val="000000" w:themeColor="text1"/>
          <w:sz w:val="20"/>
          <w:szCs w:val="20"/>
        </w:rPr>
        <w:t xml:space="preserve">в клинике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– оплачиваются.</w:t>
      </w:r>
    </w:p>
    <w:p w14:paraId="7A7D18CD" w14:textId="78F695CC" w:rsidR="00F70CDB" w:rsidRPr="00E74EA1" w:rsidRDefault="00F70CDB" w:rsidP="00B63BE5">
      <w:pPr>
        <w:autoSpaceDE w:val="0"/>
        <w:autoSpaceDN w:val="0"/>
        <w:adjustRightInd w:val="0"/>
        <w:ind w:right="50"/>
        <w:rPr>
          <w:rFonts w:ascii="Arial" w:hAnsi="Arial" w:cs="Arial"/>
          <w:color w:val="000000" w:themeColor="text1"/>
          <w:sz w:val="20"/>
          <w:szCs w:val="20"/>
        </w:rPr>
      </w:pPr>
    </w:p>
    <w:p w14:paraId="0003D9FF" w14:textId="77777777" w:rsid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V. Основания изменения и расторжения договора</w:t>
      </w:r>
    </w:p>
    <w:p w14:paraId="540F1162" w14:textId="7CBD2A11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При этом уменьшение стоимости услуг Исполнителя, предусмотренной настоящим Договором, не допускается.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5.2. Настоящий Договор может быть расторгнут по соглашению Сторон.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AD172C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- просрочки оплаты стоимости платных образовательных услуг;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- в иных случаях, предусмотренных законодательством Российской Федерации.</w:t>
      </w:r>
    </w:p>
    <w:p w14:paraId="3860CDAA" w14:textId="33EF5468" w:rsidR="00484282" w:rsidRPr="00E74EA1" w:rsidRDefault="004E1C4E" w:rsidP="004E1C4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5.4. В случае расторжения договора по инициативе Обучающегося, оплата за обучение не возвращается. </w:t>
      </w:r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br/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484282" w:rsidRPr="00E74EA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gramStart"/>
      <w:r w:rsidR="00484282" w:rsidRPr="00E74EA1">
        <w:rPr>
          <w:rFonts w:ascii="Arial" w:hAnsi="Arial" w:cs="Arial"/>
          <w:b/>
          <w:i/>
          <w:color w:val="000000" w:themeColor="text1"/>
          <w:sz w:val="20"/>
          <w:szCs w:val="20"/>
        </w:rPr>
        <w:t>предоплата</w:t>
      </w:r>
      <w:proofErr w:type="gramEnd"/>
      <w:r w:rsidR="00484282" w:rsidRPr="00E74E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внесенная перед началом обучения не возвращается.</w:t>
      </w:r>
    </w:p>
    <w:p w14:paraId="006B8FA5" w14:textId="77777777" w:rsidR="00F70CDB" w:rsidRPr="00E74EA1" w:rsidRDefault="00F70CDB" w:rsidP="00E74EA1">
      <w:pPr>
        <w:autoSpaceDE w:val="0"/>
        <w:autoSpaceDN w:val="0"/>
        <w:adjustRightInd w:val="0"/>
        <w:ind w:right="50"/>
        <w:rPr>
          <w:rFonts w:ascii="Arial" w:hAnsi="Arial" w:cs="Arial"/>
          <w:color w:val="000000" w:themeColor="text1"/>
          <w:sz w:val="20"/>
          <w:szCs w:val="20"/>
        </w:rPr>
      </w:pPr>
    </w:p>
    <w:p w14:paraId="73909E8D" w14:textId="1D9EF7A9" w:rsidR="00F70CDB" w:rsidRPr="00E74EA1" w:rsidRDefault="00F70CDB" w:rsidP="004E1C4E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VI. Срок действия Договора</w:t>
      </w:r>
    </w:p>
    <w:p w14:paraId="6867CBB1" w14:textId="4C3610D4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1480AE0" w14:textId="768FD520" w:rsidR="00F70CDB" w:rsidRPr="00E74EA1" w:rsidRDefault="00F70CDB" w:rsidP="004E1C4E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VII. Форс-мажорные Ситуации</w:t>
      </w:r>
    </w:p>
    <w:p w14:paraId="696EDE7D" w14:textId="43E6B5F0" w:rsidR="00F70CDB" w:rsidRPr="00E74EA1" w:rsidRDefault="00F70CDB" w:rsidP="0079573A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8.1. Стороны не несут ответственности за полное или частичное невыполнение ими</w:t>
      </w:r>
      <w:r w:rsidR="0079573A" w:rsidRPr="00E74E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другие стихийные бедствия, военные действия, постановления и решения органов государственной власти.</w:t>
      </w:r>
    </w:p>
    <w:p w14:paraId="6F3197C6" w14:textId="51307C87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8.2.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14:paraId="2F9FAAE3" w14:textId="2ECEBD04" w:rsidR="00F70CDB" w:rsidRPr="00E74EA1" w:rsidRDefault="00F70CDB" w:rsidP="00E74EA1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IX. Заключительные положения</w:t>
      </w:r>
      <w:r w:rsidR="004E1C4E"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9.1.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9.2. Настоящий Договор составлен в 2х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9.3. Изменения Договора оформляются дополнительными соглашениями к Договору.</w:t>
      </w:r>
    </w:p>
    <w:p w14:paraId="070C2EE3" w14:textId="0D28B6D2" w:rsidR="00F70CDB" w:rsidRPr="00E74EA1" w:rsidRDefault="00F70CDB" w:rsidP="004E1C4E">
      <w:pPr>
        <w:autoSpaceDE w:val="0"/>
        <w:autoSpaceDN w:val="0"/>
        <w:adjustRightInd w:val="0"/>
        <w:ind w:right="50" w:firstLine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X. Адреса и реквизиты сторон</w:t>
      </w:r>
    </w:p>
    <w:p w14:paraId="796F780D" w14:textId="77777777" w:rsidR="00F70CDB" w:rsidRPr="00E74EA1" w:rsidRDefault="00F70CDB" w:rsidP="005F61AC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>Исполнитель: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АНО ДПО «Институт красоты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Джаватхановой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Амины»</w:t>
      </w:r>
    </w:p>
    <w:p w14:paraId="0DBD2FDB" w14:textId="1AF959AB" w:rsidR="00F70CDB" w:rsidRPr="00E74EA1" w:rsidRDefault="00F70CDB" w:rsidP="005910B2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Адрес: Республика Дагестан, г. Махачкала, ул.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Ермошкина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>, 99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тел.: +7(988) 200-37-36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ИНН  0571011159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КПП  057101001   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р/с 40703810460320000905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  <w:r w:rsidR="0032707A"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к/с  30101810907020000615          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банк Ставропольское отделение №5230 ПАО Сбербанк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БИК  040702615</w:t>
      </w:r>
      <w:r w:rsidR="004E1C4E" w:rsidRPr="00E74EA1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</w:t>
      </w:r>
      <w:r w:rsidRPr="00E74EA1">
        <w:rPr>
          <w:rFonts w:ascii="Arial" w:hAnsi="Arial" w:cs="Arial"/>
          <w:color w:val="000000" w:themeColor="text1"/>
          <w:sz w:val="20"/>
          <w:szCs w:val="20"/>
        </w:rPr>
        <w:t>ОГРН 1170571013832</w:t>
      </w:r>
    </w:p>
    <w:p w14:paraId="433BFB50" w14:textId="28597F5C" w:rsidR="00F70CDB" w:rsidRPr="00E74EA1" w:rsidRDefault="00F70CDB" w:rsidP="004E1C4E">
      <w:pPr>
        <w:autoSpaceDE w:val="0"/>
        <w:autoSpaceDN w:val="0"/>
        <w:adjustRightInd w:val="0"/>
        <w:spacing w:before="100" w:after="100"/>
        <w:ind w:right="5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Обучающийся (ФИО): </w:t>
      </w:r>
    </w:p>
    <w:p w14:paraId="6F24F87D" w14:textId="77777777" w:rsidR="00F70CDB" w:rsidRPr="00E74EA1" w:rsidRDefault="00F70CDB" w:rsidP="005F61AC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Дата рождения: </w:t>
      </w:r>
    </w:p>
    <w:p w14:paraId="785DB7BC" w14:textId="77777777" w:rsidR="00F70CDB" w:rsidRPr="00E74EA1" w:rsidRDefault="00F70CDB" w:rsidP="005F61AC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Адрес проживания: _____________________________________________ </w:t>
      </w:r>
    </w:p>
    <w:p w14:paraId="3E5EAFE4" w14:textId="77777777" w:rsidR="00F70CDB" w:rsidRPr="00E74EA1" w:rsidRDefault="00F70CDB" w:rsidP="005F61AC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Паспортные данные: Серия </w:t>
      </w:r>
    </w:p>
    <w:p w14:paraId="518E9CC3" w14:textId="77777777" w:rsidR="00F70CDB" w:rsidRPr="00E74EA1" w:rsidRDefault="00F70CDB" w:rsidP="005F61AC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Контактный телефон: _______________________________________________________________________</w:t>
      </w:r>
    </w:p>
    <w:p w14:paraId="6720C3FF" w14:textId="77777777" w:rsidR="00F70CDB" w:rsidRPr="00E74EA1" w:rsidRDefault="00F70CDB" w:rsidP="005F61AC">
      <w:pPr>
        <w:autoSpaceDE w:val="0"/>
        <w:autoSpaceDN w:val="0"/>
        <w:adjustRightInd w:val="0"/>
        <w:spacing w:before="100" w:after="10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>ПОДПИСИ СТОРОН:</w:t>
      </w:r>
    </w:p>
    <w:p w14:paraId="6F0C01B3" w14:textId="77777777" w:rsidR="00F70CDB" w:rsidRPr="00E74EA1" w:rsidRDefault="00F70CDB" w:rsidP="005F61AC">
      <w:pPr>
        <w:autoSpaceDE w:val="0"/>
        <w:autoSpaceDN w:val="0"/>
        <w:adjustRightInd w:val="0"/>
        <w:ind w:right="50" w:firstLine="567"/>
        <w:rPr>
          <w:rFonts w:ascii="Arial" w:hAnsi="Arial" w:cs="Arial"/>
          <w:color w:val="000000" w:themeColor="text1"/>
          <w:sz w:val="20"/>
          <w:szCs w:val="20"/>
        </w:rPr>
      </w:pPr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Директор: </w:t>
      </w:r>
      <w:proofErr w:type="spellStart"/>
      <w:r w:rsidRPr="00E74EA1">
        <w:rPr>
          <w:rFonts w:ascii="Arial" w:hAnsi="Arial" w:cs="Arial"/>
          <w:color w:val="000000" w:themeColor="text1"/>
          <w:sz w:val="20"/>
          <w:szCs w:val="20"/>
        </w:rPr>
        <w:t>Джаватханова</w:t>
      </w:r>
      <w:proofErr w:type="spell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А. М-Р. /_______________       М.П.</w:t>
      </w:r>
    </w:p>
    <w:p w14:paraId="3AAA17BB" w14:textId="77777777" w:rsidR="00F70CDB" w:rsidRPr="00E74EA1" w:rsidRDefault="00F70CDB" w:rsidP="00F70CDB">
      <w:pPr>
        <w:autoSpaceDE w:val="0"/>
        <w:autoSpaceDN w:val="0"/>
        <w:adjustRightInd w:val="0"/>
        <w:spacing w:before="100" w:after="100"/>
        <w:ind w:right="-1567" w:firstLine="567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Обучающийся:   </w:t>
      </w:r>
      <w:proofErr w:type="gramEnd"/>
      <w:r w:rsidRPr="00E74EA1">
        <w:rPr>
          <w:rFonts w:ascii="Arial" w:hAnsi="Arial" w:cs="Arial"/>
          <w:color w:val="000000" w:themeColor="text1"/>
          <w:sz w:val="20"/>
          <w:szCs w:val="20"/>
        </w:rPr>
        <w:t xml:space="preserve">                /_______________</w:t>
      </w:r>
    </w:p>
    <w:p w14:paraId="5DA849E1" w14:textId="77777777" w:rsidR="00FE3B00" w:rsidRPr="00E74EA1" w:rsidRDefault="00FE3B00">
      <w:pPr>
        <w:rPr>
          <w:rFonts w:ascii="Arial" w:hAnsi="Arial" w:cs="Arial"/>
          <w:sz w:val="20"/>
          <w:szCs w:val="20"/>
        </w:rPr>
      </w:pPr>
    </w:p>
    <w:sectPr w:rsidR="00FE3B00" w:rsidRPr="00E74EA1" w:rsidSect="005F61A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DB"/>
    <w:rsid w:val="00155F97"/>
    <w:rsid w:val="001668EC"/>
    <w:rsid w:val="00176D5C"/>
    <w:rsid w:val="001D0C4D"/>
    <w:rsid w:val="001E28B9"/>
    <w:rsid w:val="001F1A64"/>
    <w:rsid w:val="002C1CDC"/>
    <w:rsid w:val="00325F72"/>
    <w:rsid w:val="0032707A"/>
    <w:rsid w:val="00364BC8"/>
    <w:rsid w:val="003E08D2"/>
    <w:rsid w:val="003E6A4B"/>
    <w:rsid w:val="00484282"/>
    <w:rsid w:val="004E0BAD"/>
    <w:rsid w:val="004E1C4E"/>
    <w:rsid w:val="00524C8A"/>
    <w:rsid w:val="005369BC"/>
    <w:rsid w:val="00547256"/>
    <w:rsid w:val="005910B2"/>
    <w:rsid w:val="005F61AC"/>
    <w:rsid w:val="00616E26"/>
    <w:rsid w:val="006A1D8A"/>
    <w:rsid w:val="006F53E2"/>
    <w:rsid w:val="00706F46"/>
    <w:rsid w:val="00745288"/>
    <w:rsid w:val="0079573A"/>
    <w:rsid w:val="007B01F0"/>
    <w:rsid w:val="00845E02"/>
    <w:rsid w:val="00AB6C1C"/>
    <w:rsid w:val="00AD172C"/>
    <w:rsid w:val="00B63BE5"/>
    <w:rsid w:val="00CA1DB3"/>
    <w:rsid w:val="00CD580E"/>
    <w:rsid w:val="00D67CEC"/>
    <w:rsid w:val="00D9258B"/>
    <w:rsid w:val="00E56B06"/>
    <w:rsid w:val="00E74EA1"/>
    <w:rsid w:val="00EE42A9"/>
    <w:rsid w:val="00F70CDB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2B22"/>
  <w15:chartTrackingRefBased/>
  <w15:docId w15:val="{0D3DEB25-D4D5-004E-A4E0-0A83FF7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2022-02-26T13:09:00Z</dcterms:created>
  <dcterms:modified xsi:type="dcterms:W3CDTF">2022-06-21T15:29:00Z</dcterms:modified>
</cp:coreProperties>
</file>